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2B8" w:rsidRDefault="00356190" w:rsidP="00146713">
      <w:pPr>
        <w:pStyle w:val="NoSpacing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229B7A3" wp14:editId="0576BBD7">
                <wp:simplePos x="0" y="0"/>
                <wp:positionH relativeFrom="column">
                  <wp:posOffset>76200</wp:posOffset>
                </wp:positionH>
                <wp:positionV relativeFrom="paragraph">
                  <wp:posOffset>-151130</wp:posOffset>
                </wp:positionV>
                <wp:extent cx="5476875" cy="3524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353" w:rsidRPr="00DA4C02" w:rsidRDefault="005F2876" w:rsidP="00356190">
                            <w:pPr>
                              <w:pStyle w:val="Heading2"/>
                              <w:spacing w:after="0" w:line="240" w:lineRule="auto"/>
                              <w:ind w:left="0"/>
                            </w:pPr>
                            <w:r>
                              <w:t xml:space="preserve">Full Site </w:t>
                            </w:r>
                            <w:r w:rsidR="00692726">
                              <w:t>S</w:t>
                            </w:r>
                            <w:r>
                              <w:t>pecific Assessment Form Checklist</w:t>
                            </w:r>
                          </w:p>
                          <w:p w:rsidR="00B14353" w:rsidRPr="00F433DE" w:rsidRDefault="00B14353" w:rsidP="007742B8">
                            <w:pPr>
                              <w:jc w:val="center"/>
                              <w:rPr>
                                <w:color w:val="EEECE1" w:themeColor="background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29B7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-11.9pt;width:431.25pt;height:27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" filled="f" stroked="f" strokeweight=".5pt">
                <v:textbox>
                  <w:txbxContent>
                    <w:p w:rsidR="00B14353" w:rsidRPr="00DA4C02" w:rsidRDefault="005F2876" w:rsidP="00356190">
                      <w:pPr>
                        <w:pStyle w:val="Heading2"/>
                        <w:spacing w:after="0" w:line="240" w:lineRule="auto"/>
                        <w:ind w:left="0"/>
                      </w:pPr>
                      <w:r>
                        <w:t xml:space="preserve">Full Site </w:t>
                      </w:r>
                      <w:r w:rsidR="00692726">
                        <w:t>S</w:t>
                      </w:r>
                      <w:r>
                        <w:t>pecific Assessment Form Checklist</w:t>
                      </w:r>
                    </w:p>
                    <w:p w:rsidR="00B14353" w:rsidRPr="00F433DE" w:rsidRDefault="00B14353" w:rsidP="007742B8">
                      <w:pPr>
                        <w:jc w:val="center"/>
                        <w:rPr>
                          <w:color w:val="EEECE1" w:themeColor="background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A52E1A" w:rsidRPr="0051347C" w:rsidRDefault="00A52E1A" w:rsidP="00B158FA">
      <w:pPr>
        <w:autoSpaceDE w:val="0"/>
        <w:autoSpaceDN w:val="0"/>
        <w:spacing w:before="120" w:after="40"/>
        <w:ind w:left="284" w:hanging="2160"/>
        <w:rPr>
          <w:rFonts w:asciiTheme="minorHAnsi" w:hAnsiTheme="minorHAnsi" w:cstheme="minorHAnsi"/>
          <w:b/>
          <w:bCs/>
          <w:lang w:val="en-AU"/>
        </w:rPr>
      </w:pPr>
    </w:p>
    <w:p w:rsidR="00335279" w:rsidRDefault="00AD6D4E" w:rsidP="00B158FA">
      <w:pPr>
        <w:spacing w:line="276" w:lineRule="auto"/>
        <w:ind w:left="284"/>
        <w:rPr>
          <w:sz w:val="22"/>
          <w:szCs w:val="22"/>
        </w:rPr>
      </w:pPr>
      <w:r>
        <w:rPr>
          <w:sz w:val="22"/>
          <w:szCs w:val="22"/>
        </w:rPr>
        <w:t>This checklist is for applications to obtain authori</w:t>
      </w:r>
      <w:r w:rsidR="00D721EC">
        <w:rPr>
          <w:sz w:val="22"/>
          <w:szCs w:val="22"/>
        </w:rPr>
        <w:t>s</w:t>
      </w:r>
      <w:r>
        <w:rPr>
          <w:sz w:val="22"/>
          <w:szCs w:val="22"/>
        </w:rPr>
        <w:t>ation to commence human clinical research study at a site within CALHN when a NEAF</w:t>
      </w:r>
      <w:r w:rsidR="00B21C1A">
        <w:rPr>
          <w:sz w:val="22"/>
          <w:szCs w:val="22"/>
        </w:rPr>
        <w:t>/HREA</w:t>
      </w:r>
      <w:r>
        <w:rPr>
          <w:sz w:val="22"/>
          <w:szCs w:val="22"/>
        </w:rPr>
        <w:t xml:space="preserve"> application has been submitted.</w:t>
      </w:r>
    </w:p>
    <w:p w:rsidR="008C21AF" w:rsidRPr="00D721EC" w:rsidRDefault="008C21AF" w:rsidP="00B158FA">
      <w:pPr>
        <w:spacing w:line="276" w:lineRule="auto"/>
        <w:ind w:left="284"/>
        <w:rPr>
          <w:sz w:val="22"/>
          <w:szCs w:val="22"/>
          <w:lang w:val="en-GB"/>
        </w:rPr>
      </w:pPr>
    </w:p>
    <w:p w:rsidR="00B158FA" w:rsidRPr="00895A06" w:rsidRDefault="00B158FA" w:rsidP="00B158FA">
      <w:pPr>
        <w:pStyle w:val="NoSpacing"/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AD6D4E" w:rsidRPr="00AD6D4E" w:rsidTr="00AD6D4E">
        <w:trPr>
          <w:trHeight w:val="300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D4E" w:rsidRPr="00AD6D4E" w:rsidRDefault="00AD6D4E" w:rsidP="00356190">
            <w:pPr>
              <w:pStyle w:val="BodySAHealth"/>
              <w:rPr>
                <w:sz w:val="16"/>
              </w:rPr>
            </w:pPr>
            <w:r w:rsidRPr="00AD6D4E">
              <w:rPr>
                <w:sz w:val="16"/>
              </w:rPr>
              <w:t>HREC Reference Number</w:t>
            </w:r>
          </w:p>
          <w:p w:rsidR="00AD6D4E" w:rsidRPr="00AD6D4E" w:rsidRDefault="00AD6D4E" w:rsidP="00356190">
            <w:pPr>
              <w:pStyle w:val="BodySAHealth"/>
              <w:rPr>
                <w:sz w:val="16"/>
              </w:rPr>
            </w:pPr>
            <w:r w:rsidRPr="00AD6D4E">
              <w:rPr>
                <w:sz w:val="16"/>
              </w:rPr>
              <w:t>(AU RED)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4E" w:rsidRPr="00AD6D4E" w:rsidRDefault="00AD6D4E" w:rsidP="00356190">
            <w:pPr>
              <w:pStyle w:val="BodySAHealth"/>
              <w:rPr>
                <w:sz w:val="16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4E" w:rsidRDefault="00AD6D4E" w:rsidP="00356190">
            <w:pPr>
              <w:pStyle w:val="BodySAHealth"/>
              <w:rPr>
                <w:sz w:val="16"/>
              </w:rPr>
            </w:pPr>
            <w:r>
              <w:rPr>
                <w:sz w:val="16"/>
              </w:rPr>
              <w:t>Site Specific Assessment</w:t>
            </w:r>
          </w:p>
          <w:p w:rsidR="00AD6D4E" w:rsidRPr="00AD6D4E" w:rsidRDefault="00AD6D4E" w:rsidP="00356190">
            <w:pPr>
              <w:pStyle w:val="BodySAHealth"/>
              <w:rPr>
                <w:sz w:val="16"/>
              </w:rPr>
            </w:pPr>
            <w:r>
              <w:rPr>
                <w:sz w:val="16"/>
              </w:rPr>
              <w:t>Reference Number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4E" w:rsidRPr="00AD6D4E" w:rsidRDefault="00AD6D4E" w:rsidP="00356190">
            <w:pPr>
              <w:pStyle w:val="BodySAHealth"/>
              <w:rPr>
                <w:sz w:val="16"/>
              </w:rPr>
            </w:pPr>
          </w:p>
        </w:tc>
      </w:tr>
      <w:tr w:rsidR="00AD6D4E" w:rsidRPr="00AD6D4E" w:rsidTr="00AD6D4E">
        <w:trPr>
          <w:trHeight w:val="300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D4E" w:rsidRPr="00AD6D4E" w:rsidRDefault="00AD6D4E" w:rsidP="00356190">
            <w:pPr>
              <w:pStyle w:val="BodySAHealth"/>
              <w:rPr>
                <w:sz w:val="16"/>
              </w:rPr>
            </w:pPr>
            <w:r>
              <w:rPr>
                <w:sz w:val="16"/>
              </w:rPr>
              <w:t>Principal Investigator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4E" w:rsidRPr="00AD6D4E" w:rsidRDefault="00AD6D4E" w:rsidP="00356190">
            <w:pPr>
              <w:pStyle w:val="BodySAHealth"/>
              <w:rPr>
                <w:sz w:val="16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4E" w:rsidRPr="00AD6D4E" w:rsidRDefault="00AD6D4E" w:rsidP="00356190">
            <w:pPr>
              <w:pStyle w:val="BodySAHealth"/>
              <w:rPr>
                <w:sz w:val="16"/>
              </w:rPr>
            </w:pPr>
            <w:r>
              <w:rPr>
                <w:sz w:val="16"/>
              </w:rPr>
              <w:t>Study Coordinator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4E" w:rsidRPr="00AD6D4E" w:rsidRDefault="00AD6D4E" w:rsidP="00356190">
            <w:pPr>
              <w:pStyle w:val="BodySAHealth"/>
              <w:rPr>
                <w:sz w:val="16"/>
              </w:rPr>
            </w:pPr>
          </w:p>
        </w:tc>
      </w:tr>
      <w:tr w:rsidR="00AD6D4E" w:rsidRPr="00AD6D4E" w:rsidTr="00E74722">
        <w:trPr>
          <w:trHeight w:val="300"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D4E" w:rsidRPr="00AD6D4E" w:rsidRDefault="00AD6D4E" w:rsidP="00356190">
            <w:pPr>
              <w:pStyle w:val="BodySAHealth"/>
              <w:rPr>
                <w:sz w:val="16"/>
              </w:rPr>
            </w:pPr>
            <w:r>
              <w:rPr>
                <w:sz w:val="16"/>
              </w:rPr>
              <w:t>Telephone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4E" w:rsidRPr="00AD6D4E" w:rsidRDefault="00AD6D4E" w:rsidP="00356190">
            <w:pPr>
              <w:pStyle w:val="BodySAHealth"/>
              <w:rPr>
                <w:sz w:val="16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4E" w:rsidRPr="00AD6D4E" w:rsidRDefault="00AD6D4E" w:rsidP="00356190">
            <w:pPr>
              <w:pStyle w:val="BodySAHealth"/>
              <w:rPr>
                <w:sz w:val="16"/>
              </w:rPr>
            </w:pPr>
            <w:r>
              <w:rPr>
                <w:sz w:val="16"/>
              </w:rPr>
              <w:t>MyIP Number (Office use only)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4E" w:rsidRPr="00AD6D4E" w:rsidRDefault="00AD6D4E" w:rsidP="00356190">
            <w:pPr>
              <w:pStyle w:val="BodySAHealth"/>
              <w:rPr>
                <w:sz w:val="16"/>
              </w:rPr>
            </w:pPr>
          </w:p>
        </w:tc>
      </w:tr>
    </w:tbl>
    <w:p w:rsidR="008C21AF" w:rsidRDefault="008C21A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6"/>
      </w:tblGrid>
      <w:tr w:rsidR="008C21AF" w:rsidRPr="0051347C" w:rsidTr="00E52CF0">
        <w:trPr>
          <w:jc w:val="center"/>
        </w:trPr>
        <w:tc>
          <w:tcPr>
            <w:tcW w:w="10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1AF" w:rsidRDefault="008C21AF" w:rsidP="008C21AF">
            <w:pPr>
              <w:pStyle w:val="Heading4"/>
            </w:pPr>
            <w:r w:rsidRPr="008C21AF">
              <w:t>Early Submission</w:t>
            </w:r>
          </w:p>
          <w:p w:rsidR="000703B0" w:rsidRPr="00067795" w:rsidRDefault="000703B0" w:rsidP="000703B0">
            <w:pPr>
              <w:rPr>
                <w:sz w:val="18"/>
                <w:lang w:val="en-AU"/>
              </w:rPr>
            </w:pPr>
            <w:r w:rsidRPr="00067795">
              <w:rPr>
                <w:sz w:val="18"/>
                <w:lang w:val="en-AU"/>
              </w:rPr>
              <w:t>Early submission of the draft documents will allow for timely commencement of research governance review which should be conducted in parallel with HREC review.</w:t>
            </w:r>
          </w:p>
          <w:p w:rsidR="000703B0" w:rsidRPr="00067795" w:rsidRDefault="000703B0" w:rsidP="000703B0">
            <w:pPr>
              <w:rPr>
                <w:sz w:val="18"/>
                <w:lang w:val="en-AU"/>
              </w:rPr>
            </w:pPr>
            <w:r w:rsidRPr="00067795">
              <w:rPr>
                <w:sz w:val="18"/>
                <w:lang w:val="en-AU"/>
              </w:rPr>
              <w:t xml:space="preserve">It is only once both HREC and Research Governance applications have been approved that your study can commence in CALHN sites. </w:t>
            </w:r>
          </w:p>
          <w:p w:rsidR="000703B0" w:rsidRPr="00067795" w:rsidRDefault="000703B0" w:rsidP="000703B0">
            <w:pPr>
              <w:rPr>
                <w:b/>
                <w:sz w:val="18"/>
                <w:lang w:val="en-AU"/>
              </w:rPr>
            </w:pPr>
          </w:p>
          <w:p w:rsidR="000703B0" w:rsidRDefault="000703B0" w:rsidP="000703B0">
            <w:pPr>
              <w:rPr>
                <w:b/>
                <w:sz w:val="18"/>
                <w:lang w:val="en-AU"/>
              </w:rPr>
            </w:pPr>
            <w:r w:rsidRPr="00067795">
              <w:rPr>
                <w:b/>
                <w:sz w:val="18"/>
                <w:lang w:val="en-AU"/>
              </w:rPr>
              <w:t>The RGO will review and provide a response via email</w:t>
            </w:r>
          </w:p>
          <w:p w:rsidR="000703B0" w:rsidRPr="000703B0" w:rsidRDefault="000703B0" w:rsidP="000703B0">
            <w:pPr>
              <w:rPr>
                <w:lang w:val="en-AU"/>
              </w:rPr>
            </w:pPr>
          </w:p>
        </w:tc>
      </w:tr>
      <w:tr w:rsidR="000703B0" w:rsidRPr="00067795" w:rsidTr="00C44AA1">
        <w:trPr>
          <w:jc w:val="center"/>
        </w:trPr>
        <w:tc>
          <w:tcPr>
            <w:tcW w:w="10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8F" w:rsidRDefault="000703B0" w:rsidP="00B46DD1">
            <w:pPr>
              <w:pStyle w:val="BodySAHealth"/>
              <w:numPr>
                <w:ilvl w:val="0"/>
                <w:numId w:val="23"/>
              </w:numPr>
            </w:pPr>
            <w:r w:rsidRPr="00067795">
              <w:t>Refer to</w:t>
            </w:r>
            <w:r w:rsidR="00C00C11">
              <w:t xml:space="preserve"> the </w:t>
            </w:r>
            <w:r w:rsidR="005F2876">
              <w:t>“Site Specific Assessment Form G</w:t>
            </w:r>
            <w:r w:rsidR="00C00C11">
              <w:t>uidelines</w:t>
            </w:r>
            <w:r w:rsidR="005F2876">
              <w:t>”</w:t>
            </w:r>
            <w:r w:rsidR="00C00C11">
              <w:t xml:space="preserve"> </w:t>
            </w:r>
            <w:r w:rsidRPr="00067795">
              <w:t>f</w:t>
            </w:r>
            <w:r w:rsidR="005F2876">
              <w:t xml:space="preserve">ound at </w:t>
            </w:r>
            <w:hyperlink r:id="rId8" w:history="1">
              <w:r w:rsidR="00B21C1A" w:rsidRPr="00295935">
                <w:rPr>
                  <w:rStyle w:val="Hyperlink"/>
                </w:rPr>
                <w:t>https://www.rahresearchfund.com.au/rah-research-institute/for-researchers/clinical-trials/</w:t>
              </w:r>
            </w:hyperlink>
            <w:r w:rsidR="00B21C1A">
              <w:t xml:space="preserve"> </w:t>
            </w:r>
            <w:r w:rsidR="005F2876">
              <w:rPr>
                <w:rFonts w:cs="Arial"/>
                <w:szCs w:val="20"/>
              </w:rPr>
              <w:t>under the “</w:t>
            </w:r>
            <w:r w:rsidR="00B46DD1">
              <w:rPr>
                <w:rFonts w:cs="Arial"/>
                <w:szCs w:val="20"/>
              </w:rPr>
              <w:t>Site Specific Assessment (SSA)</w:t>
            </w:r>
            <w:r w:rsidR="005F2876">
              <w:rPr>
                <w:rFonts w:cs="Arial"/>
                <w:szCs w:val="20"/>
              </w:rPr>
              <w:t>” tab.</w:t>
            </w:r>
          </w:p>
          <w:p w:rsidR="000703B0" w:rsidRPr="00067795" w:rsidRDefault="000703B0" w:rsidP="00E74722">
            <w:pPr>
              <w:pStyle w:val="BodySAHealth"/>
              <w:numPr>
                <w:ilvl w:val="0"/>
                <w:numId w:val="23"/>
              </w:numPr>
            </w:pPr>
            <w:r w:rsidRPr="00067795">
              <w:t xml:space="preserve">Then submit the following items via email to the </w:t>
            </w:r>
            <w:r w:rsidR="000255C8">
              <w:t xml:space="preserve">CALHN </w:t>
            </w:r>
            <w:r w:rsidRPr="00067795">
              <w:t>Research Office</w:t>
            </w:r>
          </w:p>
          <w:p w:rsidR="000703B0" w:rsidRPr="00067795" w:rsidRDefault="000703B0" w:rsidP="00E74722">
            <w:pPr>
              <w:pStyle w:val="BodySAHealth"/>
              <w:numPr>
                <w:ilvl w:val="1"/>
                <w:numId w:val="23"/>
              </w:numPr>
            </w:pPr>
            <w:r w:rsidRPr="00067795">
              <w:t>Draft Research Agreement (Clinical Trial/Investigation or non-standard research study Agreement)</w:t>
            </w:r>
            <w:r>
              <w:t xml:space="preserve"> (word.doc)</w:t>
            </w:r>
          </w:p>
          <w:p w:rsidR="000703B0" w:rsidRPr="00067795" w:rsidRDefault="000703B0" w:rsidP="00E74722">
            <w:pPr>
              <w:pStyle w:val="BodySAHealth"/>
              <w:numPr>
                <w:ilvl w:val="1"/>
                <w:numId w:val="23"/>
              </w:numPr>
            </w:pPr>
            <w:r w:rsidRPr="00067795">
              <w:t>Draft RAH Indemnity Agreement</w:t>
            </w:r>
            <w:r>
              <w:t xml:space="preserve"> (word.doc)</w:t>
            </w:r>
          </w:p>
          <w:p w:rsidR="000703B0" w:rsidRPr="00067795" w:rsidRDefault="000703B0" w:rsidP="00E74722">
            <w:pPr>
              <w:pStyle w:val="BodySAHealth"/>
              <w:numPr>
                <w:ilvl w:val="1"/>
                <w:numId w:val="23"/>
              </w:numPr>
            </w:pPr>
            <w:r w:rsidRPr="00067795">
              <w:t>Budget (draft spreadsheet)</w:t>
            </w:r>
          </w:p>
          <w:p w:rsidR="000703B0" w:rsidRPr="00067795" w:rsidRDefault="000703B0" w:rsidP="00E74722">
            <w:pPr>
              <w:pStyle w:val="BodySAHealth"/>
              <w:numPr>
                <w:ilvl w:val="1"/>
                <w:numId w:val="23"/>
              </w:numPr>
            </w:pPr>
            <w:r w:rsidRPr="00067795">
              <w:t>NEAF application or Protocol</w:t>
            </w:r>
          </w:p>
        </w:tc>
      </w:tr>
    </w:tbl>
    <w:p w:rsidR="00C00C11" w:rsidRDefault="00C00C1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6"/>
      </w:tblGrid>
      <w:tr w:rsidR="008C21AF" w:rsidRPr="00067795" w:rsidTr="00E52CF0">
        <w:trPr>
          <w:jc w:val="center"/>
        </w:trPr>
        <w:tc>
          <w:tcPr>
            <w:tcW w:w="10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1AF" w:rsidRDefault="008C21AF" w:rsidP="008C21AF">
            <w:pPr>
              <w:pStyle w:val="Heading4"/>
            </w:pPr>
            <w:r w:rsidRPr="00067795">
              <w:t>Final Submission</w:t>
            </w:r>
          </w:p>
          <w:p w:rsidR="000703B0" w:rsidRDefault="000703B0" w:rsidP="000703B0">
            <w:pPr>
              <w:rPr>
                <w:sz w:val="18"/>
                <w:lang w:val="en-AU"/>
              </w:rPr>
            </w:pPr>
            <w:r w:rsidRPr="00067795">
              <w:rPr>
                <w:sz w:val="18"/>
                <w:lang w:val="en-AU"/>
              </w:rPr>
              <w:t>Submit SSA through online forms – a submission code is generated.</w:t>
            </w:r>
          </w:p>
          <w:p w:rsidR="00D721EC" w:rsidRPr="00067795" w:rsidRDefault="00D721EC" w:rsidP="000703B0">
            <w:pPr>
              <w:rPr>
                <w:sz w:val="18"/>
                <w:lang w:val="en-AU"/>
              </w:rPr>
            </w:pPr>
            <w:r>
              <w:rPr>
                <w:sz w:val="18"/>
                <w:lang w:val="en-AU"/>
              </w:rPr>
              <w:t>Please refer to the</w:t>
            </w:r>
            <w:r>
              <w:t xml:space="preserve"> “Site Specific Assessment Form Guidelines” </w:t>
            </w:r>
            <w:r w:rsidRPr="00067795">
              <w:t>f</w:t>
            </w:r>
            <w:r>
              <w:t xml:space="preserve">ound at </w:t>
            </w:r>
            <w:r w:rsidR="00B46DD1" w:rsidRPr="00B46DD1">
              <w:t>https://www.rahresearchfund.com.au/rah-research-institute/for-researchers/clinical-trials/</w:t>
            </w:r>
            <w:r w:rsidR="00B46DD1">
              <w:rPr>
                <w:rFonts w:cs="Arial"/>
              </w:rPr>
              <w:t xml:space="preserve"> under the “Site Specific Assessment (SSA)” tab</w:t>
            </w:r>
            <w:r>
              <w:rPr>
                <w:rFonts w:cs="Arial"/>
              </w:rPr>
              <w:t xml:space="preserve"> for additional instructions for online forms.</w:t>
            </w:r>
          </w:p>
          <w:p w:rsidR="000703B0" w:rsidRPr="00067795" w:rsidRDefault="000703B0" w:rsidP="000703B0">
            <w:pPr>
              <w:rPr>
                <w:sz w:val="18"/>
                <w:lang w:val="en-AU"/>
              </w:rPr>
            </w:pPr>
            <w:r w:rsidRPr="00067795">
              <w:rPr>
                <w:sz w:val="18"/>
                <w:lang w:val="en-AU"/>
              </w:rPr>
              <w:t>Print SSA form for signing.</w:t>
            </w:r>
          </w:p>
          <w:p w:rsidR="000703B0" w:rsidRPr="000703B0" w:rsidRDefault="000703B0" w:rsidP="000703B0">
            <w:pPr>
              <w:rPr>
                <w:lang w:val="en-AU"/>
              </w:rPr>
            </w:pPr>
            <w:r w:rsidRPr="00067795">
              <w:rPr>
                <w:sz w:val="18"/>
                <w:lang w:val="en-AU"/>
              </w:rPr>
              <w:t>Ensure SSA code is on each page of the form.</w:t>
            </w:r>
          </w:p>
        </w:tc>
      </w:tr>
      <w:tr w:rsidR="000703B0" w:rsidRPr="00067795" w:rsidTr="006D0F0D">
        <w:trPr>
          <w:jc w:val="center"/>
        </w:trPr>
        <w:tc>
          <w:tcPr>
            <w:tcW w:w="10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B0" w:rsidRPr="00067795" w:rsidRDefault="000703B0" w:rsidP="00323900">
            <w:pPr>
              <w:pStyle w:val="BodySAHealth"/>
              <w:numPr>
                <w:ilvl w:val="0"/>
                <w:numId w:val="23"/>
              </w:numPr>
            </w:pPr>
            <w:r w:rsidRPr="00067795">
              <w:t>1)  FOR ALL STUDIES, submit the following (</w:t>
            </w:r>
            <w:r>
              <w:t xml:space="preserve">via email </w:t>
            </w:r>
            <w:r w:rsidR="00C00C11" w:rsidRPr="00C00C11">
              <w:rPr>
                <w:u w:val="single"/>
              </w:rPr>
              <w:t>or</w:t>
            </w:r>
            <w:r w:rsidRPr="00067795">
              <w:t xml:space="preserve"> ensure they are uploaded in online forms under the ‘Documents’ tab)</w:t>
            </w:r>
          </w:p>
          <w:p w:rsidR="000703B0" w:rsidRPr="00067795" w:rsidRDefault="000703B0" w:rsidP="00323900">
            <w:pPr>
              <w:pStyle w:val="BodySAHealth"/>
              <w:numPr>
                <w:ilvl w:val="1"/>
                <w:numId w:val="23"/>
              </w:numPr>
            </w:pPr>
            <w:r w:rsidRPr="00067795">
              <w:t>Completed cover letter with a list of enclosed and online documents</w:t>
            </w:r>
          </w:p>
          <w:p w:rsidR="000703B0" w:rsidRPr="00067795" w:rsidRDefault="000703B0" w:rsidP="00323900">
            <w:pPr>
              <w:pStyle w:val="BodySAHealth"/>
              <w:numPr>
                <w:ilvl w:val="1"/>
                <w:numId w:val="23"/>
              </w:numPr>
            </w:pPr>
            <w:r w:rsidRPr="00067795">
              <w:t>Copy of the HREC approval letter</w:t>
            </w:r>
          </w:p>
          <w:p w:rsidR="000703B0" w:rsidRDefault="000703B0" w:rsidP="00323900">
            <w:pPr>
              <w:pStyle w:val="BodySAHealth"/>
              <w:numPr>
                <w:ilvl w:val="1"/>
                <w:numId w:val="23"/>
              </w:numPr>
            </w:pPr>
            <w:r w:rsidRPr="00067795">
              <w:t>SSA Form (1 completed form with signatures/approvals)</w:t>
            </w:r>
          </w:p>
          <w:p w:rsidR="00B46DD1" w:rsidRPr="00067795" w:rsidRDefault="00B46DD1" w:rsidP="00323900">
            <w:pPr>
              <w:pStyle w:val="BodySAHealth"/>
              <w:numPr>
                <w:ilvl w:val="1"/>
                <w:numId w:val="23"/>
              </w:numPr>
            </w:pPr>
            <w:r>
              <w:t xml:space="preserve">Declaration by Associate Investigators and Research Personnel </w:t>
            </w:r>
            <w:r>
              <w:rPr>
                <w:b/>
              </w:rPr>
              <w:t>or</w:t>
            </w:r>
            <w:r>
              <w:t xml:space="preserve"> Annual Declaration by Associate Investigators is on file </w:t>
            </w:r>
            <w:r w:rsidR="00930E40">
              <w:t>with</w:t>
            </w:r>
            <w:r>
              <w:t xml:space="preserve"> the CALHN Research Office</w:t>
            </w:r>
          </w:p>
          <w:p w:rsidR="000703B0" w:rsidRPr="00067795" w:rsidRDefault="000703B0" w:rsidP="00323900">
            <w:pPr>
              <w:pStyle w:val="BodySAHealth"/>
              <w:numPr>
                <w:ilvl w:val="0"/>
                <w:numId w:val="26"/>
              </w:numPr>
            </w:pPr>
            <w:r w:rsidRPr="00067795">
              <w:t>Copy of Biosafety/Chemical/Radiation Safety Approval letters (if applicable – see Q17 of SSA)</w:t>
            </w:r>
          </w:p>
          <w:p w:rsidR="000703B0" w:rsidRPr="00067795" w:rsidRDefault="000703B0" w:rsidP="00323900">
            <w:pPr>
              <w:pStyle w:val="BodySAHealth"/>
              <w:numPr>
                <w:ilvl w:val="0"/>
                <w:numId w:val="26"/>
              </w:numPr>
            </w:pPr>
            <w:r w:rsidRPr="00067795">
              <w:t>CV for the Principal Investigator (current and no more than 2 pages)</w:t>
            </w:r>
          </w:p>
          <w:p w:rsidR="000703B0" w:rsidRPr="00067795" w:rsidRDefault="000703B0" w:rsidP="00323900">
            <w:pPr>
              <w:pStyle w:val="BodySAHealth"/>
              <w:numPr>
                <w:ilvl w:val="0"/>
                <w:numId w:val="26"/>
              </w:numPr>
            </w:pPr>
            <w:r w:rsidRPr="00067795">
              <w:t>CV for additional site investigators (current and no more than 2 pages)</w:t>
            </w:r>
          </w:p>
          <w:p w:rsidR="000703B0" w:rsidRPr="00067795" w:rsidRDefault="000703B0" w:rsidP="00323900">
            <w:pPr>
              <w:pStyle w:val="BodySAHealth"/>
              <w:numPr>
                <w:ilvl w:val="0"/>
                <w:numId w:val="26"/>
              </w:numPr>
            </w:pPr>
            <w:r w:rsidRPr="00067795">
              <w:t>Final site specific Participant Information and Consent Forms</w:t>
            </w:r>
            <w:r w:rsidR="00091868">
              <w:t xml:space="preserve"> for approval</w:t>
            </w:r>
            <w:bookmarkStart w:id="0" w:name="_GoBack"/>
            <w:bookmarkEnd w:id="0"/>
          </w:p>
          <w:p w:rsidR="000703B0" w:rsidRPr="00067795" w:rsidRDefault="000703B0" w:rsidP="00323900">
            <w:pPr>
              <w:pStyle w:val="BodySAHealth"/>
              <w:numPr>
                <w:ilvl w:val="0"/>
                <w:numId w:val="26"/>
              </w:numPr>
            </w:pPr>
            <w:r w:rsidRPr="00067795">
              <w:t>Final approved Questionnaires, Patient Materials, Diaries, Advertisements etc (if applicable)</w:t>
            </w:r>
          </w:p>
          <w:p w:rsidR="000703B0" w:rsidRPr="00067795" w:rsidRDefault="000703B0" w:rsidP="00323900">
            <w:pPr>
              <w:pStyle w:val="BodySAHealth"/>
              <w:numPr>
                <w:ilvl w:val="0"/>
                <w:numId w:val="26"/>
              </w:numPr>
            </w:pPr>
            <w:r w:rsidRPr="00067795">
              <w:t>Investigational Drug Subcommittee Report (if applicable)</w:t>
            </w:r>
          </w:p>
          <w:p w:rsidR="000703B0" w:rsidRPr="00067795" w:rsidRDefault="000703B0" w:rsidP="00323900">
            <w:pPr>
              <w:pStyle w:val="BodySAHealth"/>
              <w:numPr>
                <w:ilvl w:val="0"/>
                <w:numId w:val="26"/>
              </w:numPr>
            </w:pPr>
            <w:r w:rsidRPr="00067795">
              <w:lastRenderedPageBreak/>
              <w:t>Final Study Protocol</w:t>
            </w:r>
          </w:p>
          <w:p w:rsidR="000703B0" w:rsidRPr="00067795" w:rsidRDefault="000703B0" w:rsidP="00323900">
            <w:pPr>
              <w:pStyle w:val="BodySAHealth"/>
              <w:numPr>
                <w:ilvl w:val="0"/>
                <w:numId w:val="26"/>
              </w:numPr>
            </w:pPr>
            <w:r w:rsidRPr="00067795">
              <w:t>Final NEAF application</w:t>
            </w:r>
          </w:p>
          <w:p w:rsidR="000703B0" w:rsidRPr="00067795" w:rsidRDefault="000703B0" w:rsidP="00323900">
            <w:pPr>
              <w:pStyle w:val="BodySAHealth"/>
              <w:numPr>
                <w:ilvl w:val="0"/>
                <w:numId w:val="26"/>
              </w:numPr>
            </w:pPr>
            <w:r w:rsidRPr="00067795">
              <w:t>Investigator Brochure and /or product information</w:t>
            </w:r>
          </w:p>
          <w:p w:rsidR="000703B0" w:rsidRPr="00067795" w:rsidRDefault="000703B0" w:rsidP="00323900">
            <w:pPr>
              <w:pStyle w:val="BodySAHealth"/>
            </w:pPr>
          </w:p>
          <w:p w:rsidR="000703B0" w:rsidRPr="00067795" w:rsidRDefault="000703B0" w:rsidP="00547BCA">
            <w:pPr>
              <w:pStyle w:val="BodySAHealth"/>
              <w:numPr>
                <w:ilvl w:val="0"/>
                <w:numId w:val="23"/>
              </w:numPr>
            </w:pPr>
            <w:r w:rsidRPr="00067795">
              <w:t>2)  FOR CLINICAL TRIALS INVOLVING INVESTIGATIONAL DRUGS OR DEVICES supported by a Commercial Sponsor/Collaborative Group or CRO, submit the following (with the documents listed in 1 above)</w:t>
            </w:r>
          </w:p>
          <w:p w:rsidR="000703B0" w:rsidRPr="00067795" w:rsidRDefault="000703B0" w:rsidP="00547BCA">
            <w:pPr>
              <w:pStyle w:val="BodySAHealth"/>
              <w:numPr>
                <w:ilvl w:val="0"/>
                <w:numId w:val="28"/>
              </w:numPr>
            </w:pPr>
            <w:r w:rsidRPr="00067795">
              <w:t>Medicines Australia Clinical Trial/Medical Technology Association of Australia ‘Investigation Research Agreement’ (3 original copies signed by the Sponsor and Principal Investigator if submitting by hard copy)</w:t>
            </w:r>
          </w:p>
          <w:p w:rsidR="000703B0" w:rsidRPr="00067795" w:rsidRDefault="000703B0" w:rsidP="00547BCA">
            <w:pPr>
              <w:pStyle w:val="BodySAHealth"/>
              <w:numPr>
                <w:ilvl w:val="0"/>
                <w:numId w:val="28"/>
              </w:numPr>
            </w:pPr>
            <w:r w:rsidRPr="00067795">
              <w:t>Medicines Australia/Medical Technology Association of Australia ‘Form of Indemnity – Standard’ (3 copies signed by the Sponsor an Principal Investigator if submitted by hard copy – preferably submitted as part of the CTRA/CIRA)</w:t>
            </w:r>
          </w:p>
          <w:p w:rsidR="000703B0" w:rsidRPr="00067795" w:rsidRDefault="000703B0" w:rsidP="00547BCA">
            <w:pPr>
              <w:pStyle w:val="BodySAHealth"/>
              <w:numPr>
                <w:ilvl w:val="0"/>
                <w:numId w:val="28"/>
              </w:numPr>
            </w:pPr>
            <w:r w:rsidRPr="00067795">
              <w:t>Certificate of Currency/Insurance</w:t>
            </w:r>
          </w:p>
          <w:p w:rsidR="00C00C11" w:rsidRDefault="00C00C11" w:rsidP="00C00C11">
            <w:pPr>
              <w:pStyle w:val="BodySAHealth"/>
              <w:numPr>
                <w:ilvl w:val="1"/>
                <w:numId w:val="29"/>
              </w:numPr>
            </w:pPr>
            <w:r w:rsidRPr="00067795">
              <w:t>Provision</w:t>
            </w:r>
            <w:r>
              <w:t xml:space="preserve"> of evidence to CALHN </w:t>
            </w:r>
            <w:r w:rsidRPr="00067795">
              <w:t xml:space="preserve">that the Clinical Trial Notification (CTN) Form has been </w:t>
            </w:r>
            <w:r>
              <w:t>lodged with the TGA</w:t>
            </w:r>
          </w:p>
          <w:p w:rsidR="008E74BA" w:rsidRPr="00067795" w:rsidRDefault="008E74BA" w:rsidP="00A737A9">
            <w:pPr>
              <w:pStyle w:val="BodySAHealth"/>
              <w:numPr>
                <w:ilvl w:val="1"/>
                <w:numId w:val="29"/>
              </w:numPr>
            </w:pPr>
            <w:r>
              <w:t xml:space="preserve">NHMRC Good Practice Process Form - </w:t>
            </w:r>
            <w:r w:rsidRPr="008E74BA">
              <w:t>Clinical Trials Feasibility Assessment Information Form</w:t>
            </w:r>
            <w:r w:rsidR="00A737A9">
              <w:t xml:space="preserve"> ( download from </w:t>
            </w:r>
            <w:hyperlink r:id="rId9" w:history="1">
              <w:r w:rsidR="00A737A9" w:rsidRPr="00A81556">
                <w:rPr>
                  <w:rStyle w:val="Hyperlink"/>
                </w:rPr>
                <w:t>https://www.rahresearchfund.com.au/rah-research-institute/for-researchers/clinical-trials/</w:t>
              </w:r>
            </w:hyperlink>
            <w:r w:rsidR="00A737A9">
              <w:t xml:space="preserve"> )</w:t>
            </w:r>
          </w:p>
          <w:p w:rsidR="000703B0" w:rsidRPr="00067795" w:rsidRDefault="000703B0" w:rsidP="00453265">
            <w:pPr>
              <w:pStyle w:val="BodySAHealth"/>
            </w:pPr>
          </w:p>
          <w:p w:rsidR="000703B0" w:rsidRPr="00067795" w:rsidRDefault="000703B0" w:rsidP="00547BCA">
            <w:pPr>
              <w:pStyle w:val="BodySAHealth"/>
              <w:numPr>
                <w:ilvl w:val="0"/>
                <w:numId w:val="29"/>
              </w:numPr>
            </w:pPr>
            <w:r w:rsidRPr="00067795">
              <w:t>3)  FOR INVESTIGATOR INITIATED CLINICAL TRIALS, submit the following (together in hard/electronic copy with the documents listed in 1 above)</w:t>
            </w:r>
          </w:p>
          <w:p w:rsidR="000703B0" w:rsidRPr="00067795" w:rsidRDefault="000703B0" w:rsidP="00547BCA">
            <w:pPr>
              <w:pStyle w:val="BodySAHealth"/>
              <w:numPr>
                <w:ilvl w:val="1"/>
                <w:numId w:val="29"/>
              </w:numPr>
            </w:pPr>
            <w:r w:rsidRPr="00067795">
              <w:t>Investigator Initiated Research Agreement (3 copies signed by third party and Principal Investigator if submitted by hard copy)</w:t>
            </w:r>
          </w:p>
          <w:p w:rsidR="000703B0" w:rsidRPr="00067795" w:rsidRDefault="000703B0" w:rsidP="00547BCA">
            <w:pPr>
              <w:pStyle w:val="BodySAHealth"/>
              <w:numPr>
                <w:ilvl w:val="1"/>
                <w:numId w:val="29"/>
              </w:numPr>
            </w:pPr>
            <w:r w:rsidRPr="00067795">
              <w:t>Research indemnity and insurance approval from Manager Insurance Services</w:t>
            </w:r>
          </w:p>
          <w:p w:rsidR="000703B0" w:rsidRPr="00067795" w:rsidRDefault="000703B0" w:rsidP="00C00C11">
            <w:pPr>
              <w:pStyle w:val="BodySAHealth"/>
              <w:numPr>
                <w:ilvl w:val="1"/>
                <w:numId w:val="29"/>
              </w:numPr>
            </w:pPr>
            <w:r w:rsidRPr="00067795">
              <w:t>Provision</w:t>
            </w:r>
            <w:r w:rsidR="00C00C11">
              <w:t xml:space="preserve"> of evidence to CALHN </w:t>
            </w:r>
            <w:r w:rsidRPr="00067795">
              <w:t xml:space="preserve">that the Clinical Trial Notification (CTN) Form has been </w:t>
            </w:r>
            <w:r w:rsidR="00C00C11">
              <w:t>lodged with the TGA</w:t>
            </w:r>
          </w:p>
          <w:p w:rsidR="000703B0" w:rsidRPr="00067795" w:rsidRDefault="000703B0" w:rsidP="00453265">
            <w:pPr>
              <w:pStyle w:val="BodySAHealth"/>
            </w:pPr>
          </w:p>
          <w:p w:rsidR="000703B0" w:rsidRPr="00067795" w:rsidRDefault="000703B0" w:rsidP="00547BCA">
            <w:pPr>
              <w:pStyle w:val="BodySAHealth"/>
              <w:numPr>
                <w:ilvl w:val="0"/>
                <w:numId w:val="29"/>
              </w:numPr>
            </w:pPr>
            <w:r w:rsidRPr="00067795">
              <w:t>4)  FOR COLLABORATIVE RESEARCH with third parties, submit the following (together in hard/electronic copy with the documents listed in 1 above)</w:t>
            </w:r>
          </w:p>
          <w:p w:rsidR="000703B0" w:rsidRPr="00067795" w:rsidRDefault="000703B0" w:rsidP="008C21AF">
            <w:pPr>
              <w:pStyle w:val="BodySAHealth"/>
              <w:numPr>
                <w:ilvl w:val="1"/>
                <w:numId w:val="29"/>
              </w:numPr>
            </w:pPr>
            <w:r w:rsidRPr="00067795">
              <w:t>Collaborative Research Agreement (e.g. grant funded project) (3 original copies if submitting in hard copy)</w:t>
            </w:r>
          </w:p>
          <w:p w:rsidR="000703B0" w:rsidRPr="00067795" w:rsidRDefault="000703B0" w:rsidP="008C21AF">
            <w:pPr>
              <w:pStyle w:val="BodySAHealth"/>
              <w:numPr>
                <w:ilvl w:val="1"/>
                <w:numId w:val="29"/>
              </w:numPr>
            </w:pPr>
            <w:r w:rsidRPr="00067795">
              <w:t>Research indemnity and insurance approval</w:t>
            </w:r>
          </w:p>
          <w:p w:rsidR="000703B0" w:rsidRPr="00067795" w:rsidRDefault="000703B0" w:rsidP="00453265">
            <w:pPr>
              <w:pStyle w:val="BodySAHealth"/>
            </w:pPr>
          </w:p>
          <w:p w:rsidR="000703B0" w:rsidRPr="00067795" w:rsidRDefault="000703B0" w:rsidP="00453265">
            <w:pPr>
              <w:pStyle w:val="BodySAHealth"/>
              <w:numPr>
                <w:ilvl w:val="0"/>
                <w:numId w:val="29"/>
              </w:numPr>
            </w:pPr>
            <w:r w:rsidRPr="00067795">
              <w:t>5)  FOR PROVISION OF SERVICES from third parties, submit the following (together in hard/electronic copy with the documents listed in 1 above)</w:t>
            </w:r>
          </w:p>
          <w:p w:rsidR="000703B0" w:rsidRPr="00C00C11" w:rsidRDefault="000703B0" w:rsidP="00E74722">
            <w:pPr>
              <w:pStyle w:val="BodySAHealth"/>
              <w:numPr>
                <w:ilvl w:val="1"/>
                <w:numId w:val="29"/>
              </w:numPr>
            </w:pPr>
            <w:r w:rsidRPr="00067795">
              <w:t>Services Agreement (e.g. provision of staff by University/SAHMRI) (3 original copies if submitting in hard copy)</w:t>
            </w:r>
          </w:p>
          <w:p w:rsidR="000703B0" w:rsidRPr="00067795" w:rsidRDefault="000703B0" w:rsidP="00E74722">
            <w:pPr>
              <w:pStyle w:val="BodySAHealth"/>
              <w:rPr>
                <w:sz w:val="18"/>
              </w:rPr>
            </w:pPr>
          </w:p>
        </w:tc>
      </w:tr>
    </w:tbl>
    <w:p w:rsidR="008C21AF" w:rsidRPr="00067795" w:rsidRDefault="008C21AF"/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6"/>
      </w:tblGrid>
      <w:tr w:rsidR="00B53E4F" w:rsidRPr="00067795" w:rsidTr="00E52CF0">
        <w:trPr>
          <w:jc w:val="center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1AF" w:rsidRPr="000703B0" w:rsidRDefault="008C21AF" w:rsidP="00E74722">
            <w:pPr>
              <w:pStyle w:val="BodySAHealth"/>
              <w:rPr>
                <w:szCs w:val="20"/>
              </w:rPr>
            </w:pPr>
            <w:r w:rsidRPr="000703B0">
              <w:rPr>
                <w:szCs w:val="20"/>
              </w:rPr>
              <w:t>CALHN Research Office:</w:t>
            </w:r>
          </w:p>
          <w:p w:rsidR="008C21AF" w:rsidRPr="000703B0" w:rsidRDefault="008C21AF" w:rsidP="00E74722">
            <w:pPr>
              <w:pStyle w:val="BodySAHealth"/>
              <w:rPr>
                <w:szCs w:val="20"/>
              </w:rPr>
            </w:pPr>
            <w:r w:rsidRPr="000703B0">
              <w:rPr>
                <w:szCs w:val="20"/>
              </w:rPr>
              <w:t>For enquiries and applications please contact the office on:</w:t>
            </w:r>
          </w:p>
          <w:p w:rsidR="008C21AF" w:rsidRPr="000703B0" w:rsidRDefault="008C21AF" w:rsidP="00E74722">
            <w:pPr>
              <w:pStyle w:val="BodySAHealth"/>
              <w:rPr>
                <w:szCs w:val="20"/>
              </w:rPr>
            </w:pPr>
            <w:r w:rsidRPr="000703B0">
              <w:rPr>
                <w:szCs w:val="20"/>
              </w:rPr>
              <w:t>Phone: 8222</w:t>
            </w:r>
            <w:r w:rsidR="000703B0">
              <w:rPr>
                <w:szCs w:val="20"/>
              </w:rPr>
              <w:t>3824</w:t>
            </w:r>
          </w:p>
          <w:p w:rsidR="008C21AF" w:rsidRDefault="008C21AF" w:rsidP="00E74722">
            <w:pPr>
              <w:pStyle w:val="BodySAHealth"/>
            </w:pPr>
            <w:r w:rsidRPr="000703B0">
              <w:rPr>
                <w:szCs w:val="20"/>
              </w:rPr>
              <w:t xml:space="preserve">Email: </w:t>
            </w:r>
            <w:hyperlink r:id="rId10" w:history="1">
              <w:r w:rsidR="00B21C1A" w:rsidRPr="00295935">
                <w:rPr>
                  <w:rStyle w:val="Hyperlink"/>
                </w:rPr>
                <w:t>Health.CALHNResearchGovernance@sa.gov.au</w:t>
              </w:r>
            </w:hyperlink>
          </w:p>
          <w:p w:rsidR="000703B0" w:rsidRDefault="000703B0" w:rsidP="000703B0">
            <w:pPr>
              <w:pStyle w:val="BodySAHealth"/>
              <w:rPr>
                <w:szCs w:val="20"/>
              </w:rPr>
            </w:pPr>
          </w:p>
          <w:p w:rsidR="008C21AF" w:rsidRPr="005F2876" w:rsidRDefault="00C00C11" w:rsidP="00E74722">
            <w:pPr>
              <w:pStyle w:val="BodySAHealth"/>
              <w:rPr>
                <w:szCs w:val="20"/>
              </w:rPr>
            </w:pPr>
            <w:r>
              <w:rPr>
                <w:szCs w:val="20"/>
              </w:rPr>
              <w:t>Access</w:t>
            </w:r>
            <w:r w:rsidR="000703B0" w:rsidRPr="000703B0">
              <w:rPr>
                <w:szCs w:val="20"/>
              </w:rPr>
              <w:t xml:space="preserve"> to </w:t>
            </w:r>
            <w:r w:rsidR="000703B0">
              <w:rPr>
                <w:szCs w:val="20"/>
              </w:rPr>
              <w:t>Online</w:t>
            </w:r>
            <w:r w:rsidR="000703B0" w:rsidRPr="000703B0">
              <w:rPr>
                <w:szCs w:val="20"/>
              </w:rPr>
              <w:t xml:space="preserve"> Forms:- </w:t>
            </w:r>
            <w:hyperlink r:id="rId11" w:history="1">
              <w:r w:rsidR="00B21C1A" w:rsidRPr="00295935">
                <w:rPr>
                  <w:rStyle w:val="Hyperlink"/>
                </w:rPr>
                <w:t>https://au.ethicsform.org</w:t>
              </w:r>
            </w:hyperlink>
            <w:r w:rsidR="00B21C1A">
              <w:t xml:space="preserve"> </w:t>
            </w:r>
          </w:p>
        </w:tc>
      </w:tr>
    </w:tbl>
    <w:p w:rsidR="00051AC5" w:rsidRPr="00067795" w:rsidRDefault="00051AC5" w:rsidP="00B53E4F">
      <w:pPr>
        <w:rPr>
          <w:rFonts w:asciiTheme="minorHAnsi" w:hAnsiTheme="minorHAnsi" w:cstheme="minorHAnsi"/>
        </w:rPr>
      </w:pPr>
    </w:p>
    <w:sectPr w:rsidR="00051AC5" w:rsidRPr="00067795" w:rsidSect="00C00C11">
      <w:headerReference w:type="default" r:id="rId12"/>
      <w:footerReference w:type="default" r:id="rId13"/>
      <w:headerReference w:type="first" r:id="rId14"/>
      <w:pgSz w:w="12240" w:h="15840"/>
      <w:pgMar w:top="540" w:right="720" w:bottom="720" w:left="720" w:header="648" w:footer="4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353" w:rsidRDefault="00B14353" w:rsidP="00EB4588">
      <w:r>
        <w:separator/>
      </w:r>
    </w:p>
  </w:endnote>
  <w:endnote w:type="continuationSeparator" w:id="0">
    <w:p w:rsidR="00B14353" w:rsidRDefault="00B14353" w:rsidP="00EB4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3619330"/>
      <w:docPartObj>
        <w:docPartGallery w:val="Page Numbers (Bottom of Page)"/>
        <w:docPartUnique/>
      </w:docPartObj>
    </w:sdtPr>
    <w:sdtEndPr/>
    <w:sdtContent>
      <w:sdt>
        <w:sdtPr>
          <w:id w:val="-1781871954"/>
          <w:docPartObj>
            <w:docPartGallery w:val="Page Numbers (Top of Page)"/>
            <w:docPartUnique/>
          </w:docPartObj>
        </w:sdtPr>
        <w:sdtEndPr/>
        <w:sdtContent>
          <w:p w:rsidR="00FA26D5" w:rsidRDefault="00FA26D5" w:rsidP="00DC61C8">
            <w:pPr>
              <w:pStyle w:val="Footer"/>
              <w:rPr>
                <w:b/>
                <w:bCs/>
              </w:rPr>
            </w:pPr>
          </w:p>
          <w:p w:rsidR="00B14353" w:rsidRPr="00080048" w:rsidRDefault="005F2876" w:rsidP="00DC61C8">
            <w:pPr>
              <w:pStyle w:val="Footer"/>
            </w:pPr>
            <w:r>
              <w:rPr>
                <w:bCs/>
              </w:rPr>
              <w:t xml:space="preserve">Full Site Specific Assessment Form Checklist </w:t>
            </w:r>
            <w:r w:rsidR="00B21C1A">
              <w:rPr>
                <w:bCs/>
              </w:rPr>
              <w:t>APRIL 2017</w:t>
            </w:r>
            <w:r>
              <w:rPr>
                <w:bCs/>
              </w:rPr>
              <w:t xml:space="preserve">                                                                      </w:t>
            </w:r>
            <w:r w:rsidR="000703B0" w:rsidRPr="000703B0">
              <w:t xml:space="preserve">Page </w:t>
            </w:r>
            <w:r w:rsidR="000703B0" w:rsidRPr="000703B0">
              <w:rPr>
                <w:bCs/>
              </w:rPr>
              <w:fldChar w:fldCharType="begin"/>
            </w:r>
            <w:r w:rsidR="000703B0" w:rsidRPr="000703B0">
              <w:rPr>
                <w:bCs/>
              </w:rPr>
              <w:instrText xml:space="preserve"> PAGE </w:instrText>
            </w:r>
            <w:r w:rsidR="000703B0" w:rsidRPr="000703B0">
              <w:rPr>
                <w:bCs/>
              </w:rPr>
              <w:fldChar w:fldCharType="separate"/>
            </w:r>
            <w:r w:rsidR="00091868">
              <w:rPr>
                <w:bCs/>
                <w:noProof/>
              </w:rPr>
              <w:t>1</w:t>
            </w:r>
            <w:r w:rsidR="000703B0" w:rsidRPr="000703B0">
              <w:rPr>
                <w:bCs/>
              </w:rPr>
              <w:fldChar w:fldCharType="end"/>
            </w:r>
            <w:r w:rsidR="000703B0" w:rsidRPr="000703B0">
              <w:t xml:space="preserve"> of </w:t>
            </w:r>
            <w:r w:rsidR="000703B0" w:rsidRPr="000703B0">
              <w:rPr>
                <w:bCs/>
              </w:rPr>
              <w:fldChar w:fldCharType="begin"/>
            </w:r>
            <w:r w:rsidR="000703B0" w:rsidRPr="000703B0">
              <w:rPr>
                <w:bCs/>
              </w:rPr>
              <w:instrText xml:space="preserve"> NUMPAGES  </w:instrText>
            </w:r>
            <w:r w:rsidR="000703B0" w:rsidRPr="000703B0">
              <w:rPr>
                <w:bCs/>
              </w:rPr>
              <w:fldChar w:fldCharType="separate"/>
            </w:r>
            <w:r w:rsidR="00091868">
              <w:rPr>
                <w:bCs/>
                <w:noProof/>
              </w:rPr>
              <w:t>2</w:t>
            </w:r>
            <w:r w:rsidR="000703B0" w:rsidRPr="000703B0">
              <w:rPr>
                <w:bCs/>
              </w:rPr>
              <w:fldChar w:fldCharType="end"/>
            </w:r>
          </w:p>
        </w:sdtContent>
      </w:sdt>
    </w:sdtContent>
  </w:sdt>
  <w:p w:rsidR="00B14353" w:rsidRDefault="00B143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353" w:rsidRDefault="00B14353" w:rsidP="00EB4588">
      <w:r>
        <w:separator/>
      </w:r>
    </w:p>
  </w:footnote>
  <w:footnote w:type="continuationSeparator" w:id="0">
    <w:p w:rsidR="00B14353" w:rsidRDefault="00B14353" w:rsidP="00EB4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11" w:rsidRPr="00C00C11" w:rsidRDefault="00FC389E" w:rsidP="00C00C11">
    <w:pPr>
      <w:keepNext/>
      <w:spacing w:after="60" w:line="240" w:lineRule="exact"/>
      <w:outlineLvl w:val="2"/>
      <w:rPr>
        <w:rFonts w:eastAsia="Times New Roman" w:cs="Times New Roman"/>
        <w:sz w:val="24"/>
        <w:lang w:val="en-AU" w:eastAsia="en-AU"/>
      </w:rPr>
    </w:pPr>
    <w:r>
      <w:rPr>
        <w:rFonts w:eastAsia="Times New Roman" w:cs="Times New Roman"/>
        <w:noProof/>
        <w:sz w:val="24"/>
        <w:lang w:val="en-AU" w:eastAsia="en-AU"/>
      </w:rPr>
      <w:drawing>
        <wp:anchor distT="0" distB="0" distL="114300" distR="114300" simplePos="0" relativeHeight="251661312" behindDoc="0" locked="0" layoutInCell="0" allowOverlap="1" wp14:editId="7CAB292C">
          <wp:simplePos x="0" y="0"/>
          <wp:positionH relativeFrom="page">
            <wp:posOffset>5118100</wp:posOffset>
          </wp:positionH>
          <wp:positionV relativeFrom="page">
            <wp:posOffset>320040</wp:posOffset>
          </wp:positionV>
          <wp:extent cx="2344420" cy="486410"/>
          <wp:effectExtent l="0" t="0" r="0" b="8890"/>
          <wp:wrapNone/>
          <wp:docPr id="4" name="Picture 4" descr="logohorizontal-15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horizontal-15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42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0C11" w:rsidRPr="00C00C11">
      <w:rPr>
        <w:rFonts w:eastAsia="Times New Roman" w:cs="Times New Roman"/>
        <w:sz w:val="24"/>
        <w:lang w:val="en-AU" w:eastAsia="en-AU"/>
      </w:rPr>
      <w:t xml:space="preserve">Central Adelaide Local Health Network  </w:t>
    </w:r>
  </w:p>
  <w:p w:rsidR="00C00C11" w:rsidRPr="00C00C11" w:rsidRDefault="00C00C11" w:rsidP="00C00C11">
    <w:pPr>
      <w:rPr>
        <w:rFonts w:eastAsia="Calibri"/>
        <w:lang w:val="en-AU" w:eastAsia="en-AU"/>
      </w:rPr>
    </w:pPr>
    <w:r w:rsidRPr="00C00C11">
      <w:rPr>
        <w:rFonts w:eastAsia="Calibri"/>
        <w:lang w:val="en-AU" w:eastAsia="en-AU"/>
      </w:rPr>
      <w:t>Research Office</w:t>
    </w:r>
  </w:p>
  <w:p w:rsidR="00C00C11" w:rsidRDefault="00C00C11">
    <w:pPr>
      <w:pStyle w:val="Header"/>
    </w:pPr>
  </w:p>
  <w:p w:rsidR="00C00C11" w:rsidRDefault="00C00C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353" w:rsidRDefault="00B14353" w:rsidP="00B158FA">
    <w:pPr>
      <w:pStyle w:val="Heading3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14C0A8F" wp14:editId="3D3DFE05">
          <wp:simplePos x="0" y="0"/>
          <wp:positionH relativeFrom="column">
            <wp:posOffset>5711190</wp:posOffset>
          </wp:positionH>
          <wp:positionV relativeFrom="paragraph">
            <wp:posOffset>-93980</wp:posOffset>
          </wp:positionV>
          <wp:extent cx="1064260" cy="965200"/>
          <wp:effectExtent l="0" t="0" r="2540" b="0"/>
          <wp:wrapThrough wrapText="bothSides">
            <wp:wrapPolygon edited="0">
              <wp:start x="0" y="0"/>
              <wp:lineTo x="0" y="21032"/>
              <wp:lineTo x="21136" y="21032"/>
              <wp:lineTo x="21136" y="0"/>
              <wp:lineTo x="0" y="0"/>
            </wp:wrapPolygon>
          </wp:wrapThrough>
          <wp:docPr id="1" name="Picture 1" descr="SA Health - Mono -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 Health - Mono - Verti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4C02">
      <w:t xml:space="preserve">Central Adelaide Local Health Network  </w:t>
    </w:r>
  </w:p>
  <w:p w:rsidR="000703B0" w:rsidRPr="000703B0" w:rsidRDefault="000703B0" w:rsidP="000703B0">
    <w:pPr>
      <w:rPr>
        <w:lang w:val="en-AU" w:eastAsia="en-AU"/>
      </w:rPr>
    </w:pPr>
    <w:r>
      <w:rPr>
        <w:lang w:val="en-AU" w:eastAsia="en-AU"/>
      </w:rPr>
      <w:t xml:space="preserve">     Research Office</w:t>
    </w:r>
  </w:p>
  <w:p w:rsidR="00B14353" w:rsidRDefault="00B14353">
    <w:pPr>
      <w:pStyle w:val="Header"/>
    </w:pPr>
  </w:p>
  <w:p w:rsidR="00B14353" w:rsidRDefault="00B143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62CF"/>
    <w:multiLevelType w:val="hybridMultilevel"/>
    <w:tmpl w:val="D87E0D4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894414"/>
    <w:multiLevelType w:val="hybridMultilevel"/>
    <w:tmpl w:val="3FAE49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20C829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13D0A"/>
    <w:multiLevelType w:val="hybridMultilevel"/>
    <w:tmpl w:val="E5B86F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3D1978"/>
    <w:multiLevelType w:val="hybridMultilevel"/>
    <w:tmpl w:val="D1BE0934"/>
    <w:lvl w:ilvl="0" w:tplc="E1925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E74554"/>
    <w:multiLevelType w:val="hybridMultilevel"/>
    <w:tmpl w:val="7AE4D9DA"/>
    <w:lvl w:ilvl="0" w:tplc="220C829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A5E3E"/>
    <w:multiLevelType w:val="hybridMultilevel"/>
    <w:tmpl w:val="0BA0641E"/>
    <w:lvl w:ilvl="0" w:tplc="C49C4002">
      <w:start w:val="1"/>
      <w:numFmt w:val="decimal"/>
      <w:lvlText w:val="%1."/>
      <w:lvlJc w:val="left"/>
      <w:pPr>
        <w:ind w:left="855" w:hanging="4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05F153A"/>
    <w:multiLevelType w:val="hybridMultilevel"/>
    <w:tmpl w:val="625841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C6815"/>
    <w:multiLevelType w:val="hybridMultilevel"/>
    <w:tmpl w:val="6A5E2ED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8602C"/>
    <w:multiLevelType w:val="hybridMultilevel"/>
    <w:tmpl w:val="B680E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70A0E"/>
    <w:multiLevelType w:val="hybridMultilevel"/>
    <w:tmpl w:val="EC9CBAE8"/>
    <w:lvl w:ilvl="0" w:tplc="0B620168">
      <w:start w:val="1"/>
      <w:numFmt w:val="decimal"/>
      <w:pStyle w:val="ListParagraph"/>
      <w:lvlText w:val="%1."/>
      <w:lvlJc w:val="left"/>
      <w:pPr>
        <w:ind w:left="1440" w:hanging="144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C3759"/>
    <w:multiLevelType w:val="hybridMultilevel"/>
    <w:tmpl w:val="C8086F6A"/>
    <w:lvl w:ilvl="0" w:tplc="E1925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7078E5"/>
    <w:multiLevelType w:val="hybridMultilevel"/>
    <w:tmpl w:val="C8086F6A"/>
    <w:lvl w:ilvl="0" w:tplc="E1925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450095"/>
    <w:multiLevelType w:val="hybridMultilevel"/>
    <w:tmpl w:val="19E849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D14F3"/>
    <w:multiLevelType w:val="hybridMultilevel"/>
    <w:tmpl w:val="338A7AE2"/>
    <w:lvl w:ilvl="0" w:tplc="E1925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56233B"/>
    <w:multiLevelType w:val="hybridMultilevel"/>
    <w:tmpl w:val="C8086F6A"/>
    <w:lvl w:ilvl="0" w:tplc="E1925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B94060"/>
    <w:multiLevelType w:val="hybridMultilevel"/>
    <w:tmpl w:val="D89087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20C829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4D2F8C"/>
    <w:multiLevelType w:val="hybridMultilevel"/>
    <w:tmpl w:val="9702CC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E449E"/>
    <w:multiLevelType w:val="hybridMultilevel"/>
    <w:tmpl w:val="D08E5A34"/>
    <w:lvl w:ilvl="0" w:tplc="61F20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E03FBA"/>
    <w:multiLevelType w:val="hybridMultilevel"/>
    <w:tmpl w:val="C8086F6A"/>
    <w:lvl w:ilvl="0" w:tplc="E1925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F82D24"/>
    <w:multiLevelType w:val="hybridMultilevel"/>
    <w:tmpl w:val="6682F94A"/>
    <w:lvl w:ilvl="0" w:tplc="004A77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E0C4595"/>
    <w:multiLevelType w:val="hybridMultilevel"/>
    <w:tmpl w:val="53427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CE621C"/>
    <w:multiLevelType w:val="hybridMultilevel"/>
    <w:tmpl w:val="259A0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72988"/>
    <w:multiLevelType w:val="hybridMultilevel"/>
    <w:tmpl w:val="2B3E4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A2979"/>
    <w:multiLevelType w:val="hybridMultilevel"/>
    <w:tmpl w:val="A90E2038"/>
    <w:lvl w:ilvl="0" w:tplc="220C829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0332831"/>
    <w:multiLevelType w:val="hybridMultilevel"/>
    <w:tmpl w:val="F8EAD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EA2DD0"/>
    <w:multiLevelType w:val="hybridMultilevel"/>
    <w:tmpl w:val="D1BE0934"/>
    <w:lvl w:ilvl="0" w:tplc="E1925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A434E5"/>
    <w:multiLevelType w:val="hybridMultilevel"/>
    <w:tmpl w:val="073AA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94FBF"/>
    <w:multiLevelType w:val="hybridMultilevel"/>
    <w:tmpl w:val="30885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FC1B86"/>
    <w:multiLevelType w:val="hybridMultilevel"/>
    <w:tmpl w:val="0E72864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22"/>
  </w:num>
  <w:num w:numId="4">
    <w:abstractNumId w:val="8"/>
  </w:num>
  <w:num w:numId="5">
    <w:abstractNumId w:val="17"/>
  </w:num>
  <w:num w:numId="6">
    <w:abstractNumId w:val="14"/>
  </w:num>
  <w:num w:numId="7">
    <w:abstractNumId w:val="27"/>
  </w:num>
  <w:num w:numId="8">
    <w:abstractNumId w:val="11"/>
  </w:num>
  <w:num w:numId="9">
    <w:abstractNumId w:val="13"/>
  </w:num>
  <w:num w:numId="10">
    <w:abstractNumId w:val="18"/>
  </w:num>
  <w:num w:numId="11">
    <w:abstractNumId w:val="3"/>
  </w:num>
  <w:num w:numId="12">
    <w:abstractNumId w:val="24"/>
  </w:num>
  <w:num w:numId="13">
    <w:abstractNumId w:val="21"/>
  </w:num>
  <w:num w:numId="14">
    <w:abstractNumId w:val="20"/>
  </w:num>
  <w:num w:numId="15">
    <w:abstractNumId w:val="0"/>
  </w:num>
  <w:num w:numId="16">
    <w:abstractNumId w:val="10"/>
  </w:num>
  <w:num w:numId="17">
    <w:abstractNumId w:val="25"/>
  </w:num>
  <w:num w:numId="18">
    <w:abstractNumId w:val="19"/>
  </w:num>
  <w:num w:numId="19">
    <w:abstractNumId w:val="5"/>
  </w:num>
  <w:num w:numId="20">
    <w:abstractNumId w:val="12"/>
  </w:num>
  <w:num w:numId="21">
    <w:abstractNumId w:val="6"/>
  </w:num>
  <w:num w:numId="22">
    <w:abstractNumId w:val="9"/>
  </w:num>
  <w:num w:numId="23">
    <w:abstractNumId w:val="15"/>
  </w:num>
  <w:num w:numId="24">
    <w:abstractNumId w:val="28"/>
  </w:num>
  <w:num w:numId="25">
    <w:abstractNumId w:val="2"/>
  </w:num>
  <w:num w:numId="26">
    <w:abstractNumId w:val="23"/>
  </w:num>
  <w:num w:numId="27">
    <w:abstractNumId w:val="7"/>
  </w:num>
  <w:num w:numId="28">
    <w:abstractNumId w:val="4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83"/>
    <w:rsid w:val="0000456A"/>
    <w:rsid w:val="000116AE"/>
    <w:rsid w:val="000255C8"/>
    <w:rsid w:val="000315A3"/>
    <w:rsid w:val="00034396"/>
    <w:rsid w:val="00051AC5"/>
    <w:rsid w:val="00052D78"/>
    <w:rsid w:val="00054A12"/>
    <w:rsid w:val="0005600A"/>
    <w:rsid w:val="00056232"/>
    <w:rsid w:val="00061574"/>
    <w:rsid w:val="00063BAA"/>
    <w:rsid w:val="00067795"/>
    <w:rsid w:val="000703B0"/>
    <w:rsid w:val="00080048"/>
    <w:rsid w:val="00087BD4"/>
    <w:rsid w:val="00091868"/>
    <w:rsid w:val="00094BBF"/>
    <w:rsid w:val="000A2186"/>
    <w:rsid w:val="000B36CD"/>
    <w:rsid w:val="000B3AB3"/>
    <w:rsid w:val="000B6884"/>
    <w:rsid w:val="000C5159"/>
    <w:rsid w:val="000C62C7"/>
    <w:rsid w:val="000D7A2F"/>
    <w:rsid w:val="000E0B06"/>
    <w:rsid w:val="000E1D2C"/>
    <w:rsid w:val="000F482F"/>
    <w:rsid w:val="000F5E1A"/>
    <w:rsid w:val="000F6104"/>
    <w:rsid w:val="000F7AC2"/>
    <w:rsid w:val="001049CB"/>
    <w:rsid w:val="0010511A"/>
    <w:rsid w:val="001104BE"/>
    <w:rsid w:val="001155DC"/>
    <w:rsid w:val="00117F6C"/>
    <w:rsid w:val="00122AE6"/>
    <w:rsid w:val="00124C92"/>
    <w:rsid w:val="00136A4F"/>
    <w:rsid w:val="00146713"/>
    <w:rsid w:val="001555B7"/>
    <w:rsid w:val="00162822"/>
    <w:rsid w:val="0016367A"/>
    <w:rsid w:val="0017619C"/>
    <w:rsid w:val="001778E8"/>
    <w:rsid w:val="00182660"/>
    <w:rsid w:val="001A4AA4"/>
    <w:rsid w:val="001B49E0"/>
    <w:rsid w:val="001C0012"/>
    <w:rsid w:val="001C08CC"/>
    <w:rsid w:val="001C62DC"/>
    <w:rsid w:val="001D024A"/>
    <w:rsid w:val="001D2895"/>
    <w:rsid w:val="001D5CFB"/>
    <w:rsid w:val="001D5D24"/>
    <w:rsid w:val="001E6481"/>
    <w:rsid w:val="001F0061"/>
    <w:rsid w:val="002200A5"/>
    <w:rsid w:val="00222B6D"/>
    <w:rsid w:val="002250C2"/>
    <w:rsid w:val="0022523C"/>
    <w:rsid w:val="00232DD9"/>
    <w:rsid w:val="00240E97"/>
    <w:rsid w:val="00255369"/>
    <w:rsid w:val="00285FFA"/>
    <w:rsid w:val="002909C4"/>
    <w:rsid w:val="002A36AF"/>
    <w:rsid w:val="002A55C8"/>
    <w:rsid w:val="002B1CE0"/>
    <w:rsid w:val="002B67E8"/>
    <w:rsid w:val="002C0471"/>
    <w:rsid w:val="002C3411"/>
    <w:rsid w:val="002C629E"/>
    <w:rsid w:val="002C716D"/>
    <w:rsid w:val="002E41AB"/>
    <w:rsid w:val="002F08F5"/>
    <w:rsid w:val="002F33EC"/>
    <w:rsid w:val="002F740A"/>
    <w:rsid w:val="003211E1"/>
    <w:rsid w:val="003237F8"/>
    <w:rsid w:val="00323900"/>
    <w:rsid w:val="003248DA"/>
    <w:rsid w:val="003275CD"/>
    <w:rsid w:val="00335279"/>
    <w:rsid w:val="00340279"/>
    <w:rsid w:val="0034655B"/>
    <w:rsid w:val="003468D4"/>
    <w:rsid w:val="003514B4"/>
    <w:rsid w:val="00356190"/>
    <w:rsid w:val="00366708"/>
    <w:rsid w:val="00393293"/>
    <w:rsid w:val="003A4404"/>
    <w:rsid w:val="003C380F"/>
    <w:rsid w:val="003C729C"/>
    <w:rsid w:val="003D67C0"/>
    <w:rsid w:val="003D7BB6"/>
    <w:rsid w:val="003E284E"/>
    <w:rsid w:val="003E357B"/>
    <w:rsid w:val="003E61E4"/>
    <w:rsid w:val="003E7C2E"/>
    <w:rsid w:val="003F3A0C"/>
    <w:rsid w:val="003F7B71"/>
    <w:rsid w:val="003F7D70"/>
    <w:rsid w:val="004053C1"/>
    <w:rsid w:val="00410CF0"/>
    <w:rsid w:val="00412114"/>
    <w:rsid w:val="0042018A"/>
    <w:rsid w:val="00432135"/>
    <w:rsid w:val="00433A31"/>
    <w:rsid w:val="00436D6A"/>
    <w:rsid w:val="00443317"/>
    <w:rsid w:val="00452799"/>
    <w:rsid w:val="00453265"/>
    <w:rsid w:val="00454E32"/>
    <w:rsid w:val="004601C5"/>
    <w:rsid w:val="00464AFC"/>
    <w:rsid w:val="00483E6A"/>
    <w:rsid w:val="00485E84"/>
    <w:rsid w:val="004865D5"/>
    <w:rsid w:val="00490F09"/>
    <w:rsid w:val="00494BFC"/>
    <w:rsid w:val="004E15FD"/>
    <w:rsid w:val="004E5DDA"/>
    <w:rsid w:val="00504B6F"/>
    <w:rsid w:val="00507D19"/>
    <w:rsid w:val="0051347C"/>
    <w:rsid w:val="00522F1F"/>
    <w:rsid w:val="00523875"/>
    <w:rsid w:val="00533B05"/>
    <w:rsid w:val="00547BCA"/>
    <w:rsid w:val="00554D98"/>
    <w:rsid w:val="00567DC8"/>
    <w:rsid w:val="00586773"/>
    <w:rsid w:val="005B741A"/>
    <w:rsid w:val="005C1BC9"/>
    <w:rsid w:val="005C5B3C"/>
    <w:rsid w:val="005E0F0B"/>
    <w:rsid w:val="005E2AAC"/>
    <w:rsid w:val="005E5374"/>
    <w:rsid w:val="005F2876"/>
    <w:rsid w:val="00603383"/>
    <w:rsid w:val="00610F9E"/>
    <w:rsid w:val="00621FC2"/>
    <w:rsid w:val="00624C26"/>
    <w:rsid w:val="006267C1"/>
    <w:rsid w:val="00635891"/>
    <w:rsid w:val="00650260"/>
    <w:rsid w:val="006516F4"/>
    <w:rsid w:val="0066149B"/>
    <w:rsid w:val="006713FA"/>
    <w:rsid w:val="00680601"/>
    <w:rsid w:val="00680B25"/>
    <w:rsid w:val="00683412"/>
    <w:rsid w:val="00686E0E"/>
    <w:rsid w:val="00692726"/>
    <w:rsid w:val="00692B20"/>
    <w:rsid w:val="00696843"/>
    <w:rsid w:val="006A6240"/>
    <w:rsid w:val="006C1316"/>
    <w:rsid w:val="006C7BA7"/>
    <w:rsid w:val="006D5EB2"/>
    <w:rsid w:val="006E12CC"/>
    <w:rsid w:val="006E6AF8"/>
    <w:rsid w:val="006F3B09"/>
    <w:rsid w:val="006F7526"/>
    <w:rsid w:val="0070144B"/>
    <w:rsid w:val="00710CD7"/>
    <w:rsid w:val="007148D7"/>
    <w:rsid w:val="00715074"/>
    <w:rsid w:val="007208A4"/>
    <w:rsid w:val="00720BB7"/>
    <w:rsid w:val="00734961"/>
    <w:rsid w:val="007379E3"/>
    <w:rsid w:val="00745FE0"/>
    <w:rsid w:val="00750020"/>
    <w:rsid w:val="00752CAE"/>
    <w:rsid w:val="0076433D"/>
    <w:rsid w:val="007742B8"/>
    <w:rsid w:val="00777D0E"/>
    <w:rsid w:val="00780CB4"/>
    <w:rsid w:val="007861CA"/>
    <w:rsid w:val="00792A8B"/>
    <w:rsid w:val="007943A3"/>
    <w:rsid w:val="00797977"/>
    <w:rsid w:val="007A4483"/>
    <w:rsid w:val="007A7566"/>
    <w:rsid w:val="007B562B"/>
    <w:rsid w:val="007B6711"/>
    <w:rsid w:val="007C089F"/>
    <w:rsid w:val="007C1B1B"/>
    <w:rsid w:val="007D4AA1"/>
    <w:rsid w:val="007E3433"/>
    <w:rsid w:val="007E7C50"/>
    <w:rsid w:val="008001C9"/>
    <w:rsid w:val="00803A99"/>
    <w:rsid w:val="00832292"/>
    <w:rsid w:val="00836CF7"/>
    <w:rsid w:val="00840AD6"/>
    <w:rsid w:val="008462DF"/>
    <w:rsid w:val="0088123B"/>
    <w:rsid w:val="00895A06"/>
    <w:rsid w:val="008A1EC0"/>
    <w:rsid w:val="008B18BB"/>
    <w:rsid w:val="008C21AF"/>
    <w:rsid w:val="008C5C20"/>
    <w:rsid w:val="008E74BA"/>
    <w:rsid w:val="008F2D82"/>
    <w:rsid w:val="008F5DFE"/>
    <w:rsid w:val="00927485"/>
    <w:rsid w:val="00930178"/>
    <w:rsid w:val="00930E40"/>
    <w:rsid w:val="00932FF6"/>
    <w:rsid w:val="00937FAF"/>
    <w:rsid w:val="00940848"/>
    <w:rsid w:val="009471E3"/>
    <w:rsid w:val="00947B3E"/>
    <w:rsid w:val="00960C53"/>
    <w:rsid w:val="009705E7"/>
    <w:rsid w:val="00986339"/>
    <w:rsid w:val="00992C63"/>
    <w:rsid w:val="0099511A"/>
    <w:rsid w:val="00996C26"/>
    <w:rsid w:val="009A33F5"/>
    <w:rsid w:val="009D3D51"/>
    <w:rsid w:val="009D5E4E"/>
    <w:rsid w:val="009D6C32"/>
    <w:rsid w:val="009D6D55"/>
    <w:rsid w:val="009E126B"/>
    <w:rsid w:val="009F4CFA"/>
    <w:rsid w:val="00A0094A"/>
    <w:rsid w:val="00A016FB"/>
    <w:rsid w:val="00A03736"/>
    <w:rsid w:val="00A06501"/>
    <w:rsid w:val="00A11549"/>
    <w:rsid w:val="00A120B1"/>
    <w:rsid w:val="00A15E21"/>
    <w:rsid w:val="00A3323D"/>
    <w:rsid w:val="00A37385"/>
    <w:rsid w:val="00A45674"/>
    <w:rsid w:val="00A52E1A"/>
    <w:rsid w:val="00A66263"/>
    <w:rsid w:val="00A727C5"/>
    <w:rsid w:val="00A737A9"/>
    <w:rsid w:val="00A74B8F"/>
    <w:rsid w:val="00A7765A"/>
    <w:rsid w:val="00AA4B00"/>
    <w:rsid w:val="00AB0CFD"/>
    <w:rsid w:val="00AB3985"/>
    <w:rsid w:val="00AB7BB7"/>
    <w:rsid w:val="00AD6D4E"/>
    <w:rsid w:val="00AF6156"/>
    <w:rsid w:val="00B01892"/>
    <w:rsid w:val="00B01D29"/>
    <w:rsid w:val="00B0372A"/>
    <w:rsid w:val="00B039EC"/>
    <w:rsid w:val="00B14353"/>
    <w:rsid w:val="00B158FA"/>
    <w:rsid w:val="00B21C1A"/>
    <w:rsid w:val="00B225F4"/>
    <w:rsid w:val="00B22DA9"/>
    <w:rsid w:val="00B2551F"/>
    <w:rsid w:val="00B32759"/>
    <w:rsid w:val="00B3573C"/>
    <w:rsid w:val="00B4310F"/>
    <w:rsid w:val="00B46DD1"/>
    <w:rsid w:val="00B4711F"/>
    <w:rsid w:val="00B53E4F"/>
    <w:rsid w:val="00B66EE4"/>
    <w:rsid w:val="00B82EF6"/>
    <w:rsid w:val="00B90DB1"/>
    <w:rsid w:val="00B93940"/>
    <w:rsid w:val="00BA1B4D"/>
    <w:rsid w:val="00BB0B13"/>
    <w:rsid w:val="00BB2C60"/>
    <w:rsid w:val="00BC5C92"/>
    <w:rsid w:val="00BE349C"/>
    <w:rsid w:val="00BE50D4"/>
    <w:rsid w:val="00BF2A7F"/>
    <w:rsid w:val="00BF4EDC"/>
    <w:rsid w:val="00C00C11"/>
    <w:rsid w:val="00C0216A"/>
    <w:rsid w:val="00C20C84"/>
    <w:rsid w:val="00C37264"/>
    <w:rsid w:val="00C42420"/>
    <w:rsid w:val="00C50B9D"/>
    <w:rsid w:val="00C539E9"/>
    <w:rsid w:val="00C63950"/>
    <w:rsid w:val="00C65D1B"/>
    <w:rsid w:val="00C7653E"/>
    <w:rsid w:val="00C80A05"/>
    <w:rsid w:val="00CA3C03"/>
    <w:rsid w:val="00CB42DE"/>
    <w:rsid w:val="00CC165D"/>
    <w:rsid w:val="00CC723D"/>
    <w:rsid w:val="00CD0D96"/>
    <w:rsid w:val="00CD740A"/>
    <w:rsid w:val="00CE123D"/>
    <w:rsid w:val="00CF0632"/>
    <w:rsid w:val="00CF50C1"/>
    <w:rsid w:val="00D02AF2"/>
    <w:rsid w:val="00D03559"/>
    <w:rsid w:val="00D13B35"/>
    <w:rsid w:val="00D167F0"/>
    <w:rsid w:val="00D21BFB"/>
    <w:rsid w:val="00D3197F"/>
    <w:rsid w:val="00D41BE1"/>
    <w:rsid w:val="00D4359F"/>
    <w:rsid w:val="00D56B3A"/>
    <w:rsid w:val="00D66F91"/>
    <w:rsid w:val="00D721EC"/>
    <w:rsid w:val="00D82153"/>
    <w:rsid w:val="00DA4C02"/>
    <w:rsid w:val="00DA756A"/>
    <w:rsid w:val="00DA790D"/>
    <w:rsid w:val="00DC284D"/>
    <w:rsid w:val="00DC61C8"/>
    <w:rsid w:val="00DC62DF"/>
    <w:rsid w:val="00DC7553"/>
    <w:rsid w:val="00DD45ED"/>
    <w:rsid w:val="00DE75C6"/>
    <w:rsid w:val="00DF46C0"/>
    <w:rsid w:val="00E008AF"/>
    <w:rsid w:val="00E04D97"/>
    <w:rsid w:val="00E07661"/>
    <w:rsid w:val="00E10E27"/>
    <w:rsid w:val="00E11913"/>
    <w:rsid w:val="00E22785"/>
    <w:rsid w:val="00E23594"/>
    <w:rsid w:val="00E30D66"/>
    <w:rsid w:val="00E33FC6"/>
    <w:rsid w:val="00E348DD"/>
    <w:rsid w:val="00E516A0"/>
    <w:rsid w:val="00E52CF0"/>
    <w:rsid w:val="00E70332"/>
    <w:rsid w:val="00E70979"/>
    <w:rsid w:val="00E74722"/>
    <w:rsid w:val="00E74B87"/>
    <w:rsid w:val="00E80966"/>
    <w:rsid w:val="00E8346A"/>
    <w:rsid w:val="00E860B3"/>
    <w:rsid w:val="00E86E07"/>
    <w:rsid w:val="00E96926"/>
    <w:rsid w:val="00EB4588"/>
    <w:rsid w:val="00EB68A4"/>
    <w:rsid w:val="00EB7878"/>
    <w:rsid w:val="00ED3E1D"/>
    <w:rsid w:val="00ED5D75"/>
    <w:rsid w:val="00ED664E"/>
    <w:rsid w:val="00EE13FA"/>
    <w:rsid w:val="00EF10C4"/>
    <w:rsid w:val="00EF3C78"/>
    <w:rsid w:val="00F03917"/>
    <w:rsid w:val="00F059E5"/>
    <w:rsid w:val="00F107AC"/>
    <w:rsid w:val="00F22CA0"/>
    <w:rsid w:val="00F274DA"/>
    <w:rsid w:val="00F31DD6"/>
    <w:rsid w:val="00F3798A"/>
    <w:rsid w:val="00F42543"/>
    <w:rsid w:val="00F433DE"/>
    <w:rsid w:val="00F4444A"/>
    <w:rsid w:val="00F56610"/>
    <w:rsid w:val="00F56895"/>
    <w:rsid w:val="00F62145"/>
    <w:rsid w:val="00F76023"/>
    <w:rsid w:val="00F928BE"/>
    <w:rsid w:val="00F97610"/>
    <w:rsid w:val="00FA17D8"/>
    <w:rsid w:val="00FA26D5"/>
    <w:rsid w:val="00FA6228"/>
    <w:rsid w:val="00FB1BDD"/>
    <w:rsid w:val="00FB7547"/>
    <w:rsid w:val="00FC214A"/>
    <w:rsid w:val="00FC389E"/>
    <w:rsid w:val="00FE368F"/>
    <w:rsid w:val="00FE5EFC"/>
    <w:rsid w:val="00FE693F"/>
    <w:rsid w:val="00FF3B59"/>
    <w:rsid w:val="00FF4B4E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64387C92"/>
  <w15:docId w15:val="{E5A17F96-4392-4267-9316-4A8A47CE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SA Health"/>
    <w:qFormat/>
    <w:rsid w:val="00895A06"/>
    <w:pPr>
      <w:spacing w:after="0" w:line="240" w:lineRule="auto"/>
    </w:pPr>
    <w:rPr>
      <w:rFonts w:ascii="Arial" w:hAnsi="Arial" w:cs="Calibri"/>
      <w:sz w:val="20"/>
      <w:szCs w:val="20"/>
    </w:rPr>
  </w:style>
  <w:style w:type="paragraph" w:styleId="Heading1">
    <w:name w:val="heading 1"/>
    <w:aliases w:val="Heading 1 SA Health"/>
    <w:basedOn w:val="Normal"/>
    <w:next w:val="Normal"/>
    <w:link w:val="Heading1Char"/>
    <w:autoRedefine/>
    <w:uiPriority w:val="9"/>
    <w:qFormat/>
    <w:rsid w:val="00E860B3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Heading 2 SA Health"/>
    <w:basedOn w:val="BodySAHealth"/>
    <w:next w:val="Normal"/>
    <w:link w:val="Heading2Char"/>
    <w:qFormat/>
    <w:rsid w:val="00356190"/>
    <w:pPr>
      <w:keepNext/>
      <w:ind w:left="446"/>
      <w:outlineLvl w:val="1"/>
    </w:pPr>
    <w:rPr>
      <w:rFonts w:eastAsia="Times New Roman"/>
      <w:b/>
      <w:sz w:val="36"/>
      <w:szCs w:val="20"/>
      <w:lang w:eastAsia="en-AU"/>
    </w:rPr>
  </w:style>
  <w:style w:type="paragraph" w:styleId="Heading3">
    <w:name w:val="heading 3"/>
    <w:aliases w:val="Heading 3 SA Health"/>
    <w:basedOn w:val="BodySAHealth"/>
    <w:next w:val="Normal"/>
    <w:link w:val="Heading3Char"/>
    <w:autoRedefine/>
    <w:qFormat/>
    <w:rsid w:val="00B158FA"/>
    <w:pPr>
      <w:keepNext/>
      <w:ind w:left="284"/>
      <w:outlineLvl w:val="2"/>
    </w:pPr>
    <w:rPr>
      <w:rFonts w:eastAsia="Times New Roman"/>
      <w:sz w:val="24"/>
      <w:szCs w:val="20"/>
      <w:lang w:eastAsia="en-AU"/>
    </w:rPr>
  </w:style>
  <w:style w:type="paragraph" w:styleId="Heading4">
    <w:name w:val="heading 4"/>
    <w:aliases w:val="Heading 4 SA Health"/>
    <w:basedOn w:val="BodySAHealth"/>
    <w:next w:val="Normal"/>
    <w:link w:val="Heading4Char"/>
    <w:autoRedefine/>
    <w:uiPriority w:val="9"/>
    <w:unhideWhenUsed/>
    <w:qFormat/>
    <w:rsid w:val="008C21AF"/>
    <w:pPr>
      <w:keepNext/>
      <w:keepLines/>
      <w:spacing w:before="60"/>
      <w:outlineLvl w:val="3"/>
    </w:pPr>
    <w:rPr>
      <w:rFonts w:eastAsiaTheme="majorEastAsia" w:cstheme="majorBidi"/>
      <w:b/>
      <w:bCs/>
      <w:color w:val="000000" w:themeColor="text1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06501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aliases w:val="Italic SA Health"/>
    <w:basedOn w:val="Normal"/>
    <w:next w:val="Normal"/>
    <w:link w:val="Heading6Char"/>
    <w:uiPriority w:val="9"/>
    <w:unhideWhenUsed/>
    <w:qFormat/>
    <w:rsid w:val="00A06501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052D78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52D78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9471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0AD6"/>
    <w:rPr>
      <w:rFonts w:cs="Arial"/>
    </w:rPr>
  </w:style>
  <w:style w:type="character" w:customStyle="1" w:styleId="HeaderChar">
    <w:name w:val="Header Char"/>
    <w:basedOn w:val="DefaultParagraphFont"/>
    <w:link w:val="Header"/>
    <w:uiPriority w:val="99"/>
    <w:rsid w:val="00840AD6"/>
    <w:rPr>
      <w:rFonts w:ascii="Arial" w:hAnsi="Arial" w:cs="Arial"/>
    </w:rPr>
  </w:style>
  <w:style w:type="paragraph" w:customStyle="1" w:styleId="BodySAHealth">
    <w:name w:val="Body SA Health"/>
    <w:basedOn w:val="Normal"/>
    <w:uiPriority w:val="99"/>
    <w:qFormat/>
    <w:rsid w:val="00356190"/>
    <w:pPr>
      <w:spacing w:after="60" w:line="240" w:lineRule="exact"/>
    </w:pPr>
    <w:rPr>
      <w:rFonts w:cs="Times New Roman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EB45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588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2B8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42B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42B8"/>
    <w:rPr>
      <w:rFonts w:eastAsiaTheme="minorEastAsia"/>
      <w:b/>
      <w:bCs/>
      <w:i/>
      <w:iCs/>
      <w:color w:val="4F81BD" w:themeColor="accent1"/>
      <w:lang w:eastAsia="ja-JP"/>
    </w:rPr>
  </w:style>
  <w:style w:type="paragraph" w:styleId="ListParagraph">
    <w:name w:val="List Paragraph"/>
    <w:aliases w:val="List SA Health"/>
    <w:basedOn w:val="BodySAHealth"/>
    <w:uiPriority w:val="34"/>
    <w:qFormat/>
    <w:rsid w:val="00B82EF6"/>
    <w:pPr>
      <w:numPr>
        <w:numId w:val="22"/>
      </w:numPr>
      <w:tabs>
        <w:tab w:val="left" w:pos="360"/>
        <w:tab w:val="left" w:pos="720"/>
      </w:tabs>
      <w:spacing w:line="240" w:lineRule="auto"/>
      <w:contextualSpacing/>
    </w:pPr>
  </w:style>
  <w:style w:type="character" w:customStyle="1" w:styleId="Heading2Char">
    <w:name w:val="Heading 2 Char"/>
    <w:aliases w:val="Heading 2 SA Health Char"/>
    <w:basedOn w:val="DefaultParagraphFont"/>
    <w:link w:val="Heading2"/>
    <w:rsid w:val="00356190"/>
    <w:rPr>
      <w:rFonts w:ascii="Arial" w:eastAsia="Times New Roman" w:hAnsi="Arial" w:cs="Times New Roman"/>
      <w:b/>
      <w:sz w:val="36"/>
      <w:szCs w:val="20"/>
      <w:lang w:val="en-AU" w:eastAsia="en-AU"/>
    </w:rPr>
  </w:style>
  <w:style w:type="character" w:customStyle="1" w:styleId="Heading3Char">
    <w:name w:val="Heading 3 Char"/>
    <w:aliases w:val="Heading 3 SA Health Char"/>
    <w:basedOn w:val="DefaultParagraphFont"/>
    <w:link w:val="Heading3"/>
    <w:rsid w:val="00B158FA"/>
    <w:rPr>
      <w:rFonts w:ascii="Arial" w:eastAsia="Times New Roman" w:hAnsi="Arial" w:cs="Times New Roman"/>
      <w:sz w:val="24"/>
      <w:szCs w:val="20"/>
      <w:lang w:val="en-AU" w:eastAsia="en-AU"/>
    </w:rPr>
  </w:style>
  <w:style w:type="paragraph" w:styleId="FootnoteText">
    <w:name w:val="footnote text"/>
    <w:basedOn w:val="Normal"/>
    <w:link w:val="FootnoteTextChar"/>
    <w:semiHidden/>
    <w:rsid w:val="006F7526"/>
    <w:rPr>
      <w:rFonts w:ascii="Times New Roman" w:eastAsia="Times New Roman" w:hAnsi="Times New Roman" w:cs="Times New Roman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semiHidden/>
    <w:rsid w:val="006F7526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paragraph" w:styleId="EndnoteText">
    <w:name w:val="endnote text"/>
    <w:basedOn w:val="Normal"/>
    <w:link w:val="EndnoteTextChar"/>
    <w:rsid w:val="006F7526"/>
    <w:rPr>
      <w:rFonts w:ascii="Times New Roman" w:eastAsia="Times New Roman" w:hAnsi="Times New Roman" w:cs="Times New Roman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6F7526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character" w:styleId="EndnoteReference">
    <w:name w:val="endnote reference"/>
    <w:basedOn w:val="DefaultParagraphFont"/>
    <w:rsid w:val="006F7526"/>
    <w:rPr>
      <w:vertAlign w:val="superscript"/>
    </w:rPr>
  </w:style>
  <w:style w:type="character" w:customStyle="1" w:styleId="Heading1Char">
    <w:name w:val="Heading 1 Char"/>
    <w:aliases w:val="Heading 1 SA Health Char"/>
    <w:basedOn w:val="DefaultParagraphFont"/>
    <w:link w:val="Heading1"/>
    <w:uiPriority w:val="9"/>
    <w:rsid w:val="00E860B3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4Char">
    <w:name w:val="Heading 4 Char"/>
    <w:aliases w:val="Heading 4 SA Health Char"/>
    <w:basedOn w:val="DefaultParagraphFont"/>
    <w:link w:val="Heading4"/>
    <w:uiPriority w:val="9"/>
    <w:rsid w:val="008C21AF"/>
    <w:rPr>
      <w:rFonts w:ascii="Arial" w:eastAsiaTheme="majorEastAsia" w:hAnsi="Arial" w:cstheme="majorBidi"/>
      <w:b/>
      <w:bCs/>
      <w:color w:val="000000" w:themeColor="text1"/>
      <w:sz w:val="24"/>
      <w:lang w:val="en-AU"/>
    </w:rPr>
  </w:style>
  <w:style w:type="paragraph" w:styleId="Title">
    <w:name w:val="Title"/>
    <w:aliases w:val="Title SA Health"/>
    <w:basedOn w:val="Normal"/>
    <w:next w:val="Normal"/>
    <w:link w:val="TitleChar"/>
    <w:uiPriority w:val="10"/>
    <w:qFormat/>
    <w:rsid w:val="00B14353"/>
    <w:pP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aliases w:val="Title SA Health Char"/>
    <w:basedOn w:val="DefaultParagraphFont"/>
    <w:link w:val="Title"/>
    <w:uiPriority w:val="10"/>
    <w:rsid w:val="00B14353"/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rsid w:val="00A06501"/>
    <w:rPr>
      <w:rFonts w:ascii="Arial" w:eastAsiaTheme="majorEastAsia" w:hAnsi="Arial" w:cstheme="majorBidi"/>
      <w:color w:val="243F60" w:themeColor="accent1" w:themeShade="7F"/>
      <w:sz w:val="20"/>
      <w:szCs w:val="20"/>
    </w:rPr>
  </w:style>
  <w:style w:type="character" w:customStyle="1" w:styleId="Heading6Char">
    <w:name w:val="Heading 6 Char"/>
    <w:aliases w:val="Italic SA Health Char"/>
    <w:basedOn w:val="DefaultParagraphFont"/>
    <w:link w:val="Heading6"/>
    <w:uiPriority w:val="9"/>
    <w:rsid w:val="00A06501"/>
    <w:rPr>
      <w:rFonts w:ascii="Arial" w:eastAsiaTheme="majorEastAsia" w:hAnsi="Arial" w:cstheme="majorBidi"/>
      <w:i/>
      <w:iCs/>
      <w:sz w:val="20"/>
      <w:szCs w:val="20"/>
    </w:rPr>
  </w:style>
  <w:style w:type="paragraph" w:styleId="Quote">
    <w:name w:val="Quote"/>
    <w:aliases w:val="Space SA Health"/>
    <w:basedOn w:val="Normal"/>
    <w:next w:val="Normal"/>
    <w:link w:val="QuoteChar"/>
    <w:uiPriority w:val="29"/>
    <w:qFormat/>
    <w:rsid w:val="00A06501"/>
    <w:rPr>
      <w:color w:val="000000" w:themeColor="text1"/>
      <w:sz w:val="12"/>
      <w:szCs w:val="12"/>
    </w:rPr>
  </w:style>
  <w:style w:type="character" w:customStyle="1" w:styleId="QuoteChar">
    <w:name w:val="Quote Char"/>
    <w:aliases w:val="Space SA Health Char"/>
    <w:basedOn w:val="DefaultParagraphFont"/>
    <w:link w:val="Quote"/>
    <w:uiPriority w:val="29"/>
    <w:rsid w:val="00A06501"/>
    <w:rPr>
      <w:rFonts w:ascii="Arial" w:hAnsi="Arial" w:cs="Calibri"/>
      <w:color w:val="000000" w:themeColor="text1"/>
      <w:sz w:val="12"/>
      <w:szCs w:val="12"/>
    </w:rPr>
  </w:style>
  <w:style w:type="paragraph" w:styleId="NoSpacing">
    <w:name w:val="No Spacing"/>
    <w:aliases w:val="Spacing SA Health"/>
    <w:uiPriority w:val="1"/>
    <w:qFormat/>
    <w:rsid w:val="00B01892"/>
    <w:pPr>
      <w:spacing w:after="0" w:line="240" w:lineRule="auto"/>
    </w:pPr>
    <w:rPr>
      <w:rFonts w:ascii="Arial" w:hAnsi="Arial" w:cs="Calibri"/>
      <w:sz w:val="1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12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4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hresearchfund.com.au/rah-research-institute/for-researchers/clinical-trial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u.ethicsform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ealth.CALHNResearchGovernance@sa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ahresearchfund.com.au/rah-research-institute/for-researchers/clinical-trials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A2899-5C22-493F-96C5-D9D528D8E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Dunlap</dc:creator>
  <cp:lastModifiedBy>Durand, Jan-Louise (Health)</cp:lastModifiedBy>
  <cp:revision>5</cp:revision>
  <cp:lastPrinted>2015-12-08T22:14:00Z</cp:lastPrinted>
  <dcterms:created xsi:type="dcterms:W3CDTF">2016-11-01T01:59:00Z</dcterms:created>
  <dcterms:modified xsi:type="dcterms:W3CDTF">2019-05-28T04:17:00Z</dcterms:modified>
</cp:coreProperties>
</file>